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AF" w:rsidRPr="00C53ED5" w:rsidRDefault="00C53ED5" w:rsidP="00C53ED5">
      <w:pPr>
        <w:widowControl/>
        <w:suppressAutoHyphens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2677160</wp:posOffset>
            </wp:positionH>
            <wp:positionV relativeFrom="paragraph">
              <wp:posOffset>144145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0CAF" w:rsidRPr="00C53ED5" w:rsidRDefault="00D50CAF" w:rsidP="00C53ED5">
      <w:pPr>
        <w:widowControl/>
        <w:suppressAutoHyphens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zh-CN"/>
        </w:rPr>
      </w:pPr>
    </w:p>
    <w:p w:rsidR="00C53ED5" w:rsidRPr="00C53ED5" w:rsidRDefault="00C53ED5" w:rsidP="00C53ED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3ED5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3ED5"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3ED5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         </w:t>
      </w: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sz w:val="28"/>
          <w:szCs w:val="28"/>
        </w:rPr>
      </w:pPr>
      <w:r w:rsidRPr="00C53ED5">
        <w:rPr>
          <w:rFonts w:ascii="Times New Roman" w:hAnsi="Times New Roman" w:cs="Times New Roman"/>
          <w:sz w:val="28"/>
          <w:szCs w:val="28"/>
        </w:rPr>
        <w:t>(четвертого созыва)</w:t>
      </w: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3ED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53ED5" w:rsidRPr="00C53ED5" w:rsidRDefault="00001887" w:rsidP="00C53ED5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567F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</w:t>
      </w:r>
      <w:r w:rsidR="008962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C53ED5" w:rsidRPr="00C53E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3ED5" w:rsidRPr="00C53ED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C53ED5" w:rsidRPr="00C53ED5">
        <w:rPr>
          <w:rFonts w:ascii="Times New Roman" w:hAnsi="Times New Roman" w:cs="Times New Roman"/>
          <w:sz w:val="28"/>
          <w:szCs w:val="28"/>
        </w:rPr>
        <w:t>.</w:t>
      </w:r>
      <w:r w:rsidR="00C53ED5" w:rsidRPr="00C53ED5">
        <w:rPr>
          <w:rFonts w:ascii="Times New Roman" w:hAnsi="Times New Roman" w:cs="Times New Roman"/>
          <w:sz w:val="28"/>
          <w:szCs w:val="28"/>
        </w:rPr>
        <w:tab/>
      </w:r>
      <w:r w:rsidR="00C53ED5" w:rsidRPr="00C53ED5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C53ED5" w:rsidRPr="00C53ED5" w:rsidRDefault="00C53ED5" w:rsidP="00C53ED5">
      <w:pPr>
        <w:rPr>
          <w:rFonts w:ascii="Times New Roman" w:hAnsi="Times New Roman" w:cs="Times New Roman"/>
          <w:bCs/>
          <w:sz w:val="28"/>
          <w:szCs w:val="28"/>
        </w:rPr>
      </w:pPr>
    </w:p>
    <w:p w:rsidR="00DC2D8B" w:rsidRDefault="00DC2D8B" w:rsidP="00DC2D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протесте прокурора Колыванского района</w:t>
      </w:r>
    </w:p>
    <w:p w:rsidR="00DC2D8B" w:rsidRDefault="00DC2D8B" w:rsidP="00DC2D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от 23.01.2024 № 11-</w:t>
      </w:r>
    </w:p>
    <w:p w:rsidR="00DC2D8B" w:rsidRDefault="00DC2D8B" w:rsidP="00DC2D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2028в-2023 на решение Совета депутатов</w:t>
      </w:r>
    </w:p>
    <w:p w:rsidR="00DC2D8B" w:rsidRDefault="00DC2D8B" w:rsidP="00DC2D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Колыванского района Новосибирской области</w:t>
      </w:r>
    </w:p>
    <w:p w:rsidR="00DC2D8B" w:rsidRDefault="00DC2D8B" w:rsidP="00DC2D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168 от 17.10.2022 «Об </w:t>
      </w:r>
      <w:r w:rsidRPr="00F053F5">
        <w:rPr>
          <w:rFonts w:ascii="Times New Roman" w:hAnsi="Times New Roman" w:cs="Times New Roman"/>
          <w:bCs/>
          <w:sz w:val="28"/>
          <w:szCs w:val="28"/>
        </w:rPr>
        <w:t xml:space="preserve">утверждении </w:t>
      </w:r>
      <w:r w:rsidRPr="00F053F5">
        <w:rPr>
          <w:rFonts w:ascii="Times New Roman" w:hAnsi="Times New Roman" w:cs="Times New Roman"/>
          <w:sz w:val="28"/>
          <w:szCs w:val="28"/>
        </w:rPr>
        <w:t xml:space="preserve">Положения </w:t>
      </w:r>
    </w:p>
    <w:p w:rsidR="00DC2D8B" w:rsidRDefault="00DC2D8B" w:rsidP="00DC2D8B">
      <w:pPr>
        <w:rPr>
          <w:rFonts w:ascii="Times New Roman" w:hAnsi="Times New Roman" w:cs="Times New Roman"/>
          <w:spacing w:val="2"/>
          <w:sz w:val="28"/>
          <w:szCs w:val="28"/>
        </w:rPr>
      </w:pPr>
      <w:r w:rsidRPr="00F053F5">
        <w:rPr>
          <w:rFonts w:ascii="Times New Roman" w:hAnsi="Times New Roman" w:cs="Times New Roman"/>
          <w:sz w:val="28"/>
          <w:szCs w:val="28"/>
        </w:rPr>
        <w:t xml:space="preserve">о муниципальном контроле </w:t>
      </w:r>
      <w:proofErr w:type="gramStart"/>
      <w:r w:rsidRPr="00F053F5">
        <w:rPr>
          <w:rFonts w:ascii="Times New Roman" w:hAnsi="Times New Roman" w:cs="Times New Roman"/>
          <w:spacing w:val="2"/>
          <w:sz w:val="28"/>
          <w:szCs w:val="28"/>
        </w:rPr>
        <w:t>на</w:t>
      </w:r>
      <w:proofErr w:type="gramEnd"/>
      <w:r w:rsidRPr="00F053F5">
        <w:rPr>
          <w:rFonts w:ascii="Times New Roman" w:hAnsi="Times New Roman" w:cs="Times New Roman"/>
          <w:spacing w:val="2"/>
          <w:sz w:val="28"/>
          <w:szCs w:val="28"/>
        </w:rPr>
        <w:t xml:space="preserve"> автомобильном </w:t>
      </w:r>
    </w:p>
    <w:p w:rsidR="00DC2D8B" w:rsidRDefault="00DC2D8B" w:rsidP="00DC2D8B">
      <w:pPr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F053F5">
        <w:rPr>
          <w:rFonts w:ascii="Times New Roman" w:hAnsi="Times New Roman" w:cs="Times New Roman"/>
          <w:spacing w:val="2"/>
          <w:sz w:val="28"/>
          <w:szCs w:val="28"/>
        </w:rPr>
        <w:t>транспорте</w:t>
      </w:r>
      <w:proofErr w:type="gramEnd"/>
      <w:r w:rsidRPr="00F053F5">
        <w:rPr>
          <w:rFonts w:ascii="Times New Roman" w:hAnsi="Times New Roman" w:cs="Times New Roman"/>
          <w:spacing w:val="2"/>
          <w:sz w:val="28"/>
          <w:szCs w:val="28"/>
        </w:rPr>
        <w:t xml:space="preserve">, городском наземном электрическом </w:t>
      </w:r>
    </w:p>
    <w:p w:rsidR="00DC2D8B" w:rsidRDefault="00DC2D8B" w:rsidP="00DC2D8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053F5">
        <w:rPr>
          <w:rFonts w:ascii="Times New Roman" w:hAnsi="Times New Roman" w:cs="Times New Roman"/>
          <w:spacing w:val="2"/>
          <w:sz w:val="28"/>
          <w:szCs w:val="28"/>
        </w:rPr>
        <w:t>транспорте</w:t>
      </w:r>
      <w:proofErr w:type="gramEnd"/>
      <w:r w:rsidRPr="00F053F5">
        <w:rPr>
          <w:rFonts w:ascii="Times New Roman" w:hAnsi="Times New Roman" w:cs="Times New Roman"/>
          <w:spacing w:val="2"/>
          <w:sz w:val="28"/>
          <w:szCs w:val="28"/>
        </w:rPr>
        <w:t xml:space="preserve"> и в дорожном хозяйстве </w:t>
      </w:r>
      <w:r w:rsidRPr="00F053F5">
        <w:rPr>
          <w:rFonts w:ascii="Times New Roman" w:hAnsi="Times New Roman" w:cs="Times New Roman"/>
          <w:sz w:val="28"/>
          <w:szCs w:val="28"/>
        </w:rPr>
        <w:t xml:space="preserve">в Колыванском </w:t>
      </w:r>
    </w:p>
    <w:p w:rsidR="00DC2D8B" w:rsidRDefault="00DC2D8B" w:rsidP="00DC2D8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053F5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Pr="00F053F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C2D8B" w:rsidRDefault="00DC2D8B" w:rsidP="00DC2D8B">
      <w:pPr>
        <w:rPr>
          <w:rFonts w:ascii="Times New Roman" w:hAnsi="Times New Roman" w:cs="Times New Roman"/>
          <w:sz w:val="28"/>
          <w:szCs w:val="28"/>
        </w:rPr>
      </w:pPr>
    </w:p>
    <w:p w:rsidR="00596244" w:rsidRDefault="00DC2D8B" w:rsidP="00596244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протест прокурора Колыванского района Новосибирской области от 23.01.2024 № 11-2028в-2023, руководствуясь ч. 4 ст. 7 Федерального закона от 6 октября 2003 года № 131-ФЗ «Об общих принципах организации местного самоуправления в Российской Федерации», в целях приведения муниципального правового акта в соответствие с действующим законодательством и правилами юридической техники, Совет депутатов Колыванского района Новосибирской области</w:t>
      </w:r>
      <w:proofErr w:type="gramEnd"/>
    </w:p>
    <w:p w:rsidR="00596244" w:rsidRPr="00F27D13" w:rsidRDefault="00596244" w:rsidP="0059624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F27D13">
        <w:rPr>
          <w:sz w:val="28"/>
          <w:szCs w:val="28"/>
        </w:rPr>
        <w:t>:</w:t>
      </w:r>
    </w:p>
    <w:p w:rsidR="00DC2D8B" w:rsidRDefault="00596244" w:rsidP="00F053F5">
      <w:pPr>
        <w:pStyle w:val="ConsPlusNormal"/>
        <w:ind w:firstLine="540"/>
        <w:jc w:val="both"/>
        <w:rPr>
          <w:sz w:val="28"/>
          <w:szCs w:val="28"/>
        </w:rPr>
      </w:pPr>
      <w:r w:rsidRPr="00F27D13">
        <w:rPr>
          <w:sz w:val="28"/>
          <w:szCs w:val="28"/>
        </w:rPr>
        <w:t xml:space="preserve">1. </w:t>
      </w:r>
      <w:r w:rsidR="00DC2D8B">
        <w:rPr>
          <w:sz w:val="28"/>
          <w:szCs w:val="28"/>
        </w:rPr>
        <w:t>Протест прокурора Колыванского района Новосибирской области от 23.01.2024 № 11-2028в-2023 удовлетворить.</w:t>
      </w:r>
    </w:p>
    <w:p w:rsidR="002D1623" w:rsidRDefault="00DC2D8B" w:rsidP="00F053F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F053F5">
        <w:rPr>
          <w:sz w:val="28"/>
          <w:szCs w:val="28"/>
        </w:rPr>
        <w:t xml:space="preserve">Внести в </w:t>
      </w:r>
      <w:r w:rsidR="00F053F5" w:rsidRPr="00F053F5">
        <w:rPr>
          <w:sz w:val="28"/>
          <w:szCs w:val="28"/>
        </w:rPr>
        <w:t>Положени</w:t>
      </w:r>
      <w:r w:rsidR="00F053F5">
        <w:rPr>
          <w:sz w:val="28"/>
          <w:szCs w:val="28"/>
        </w:rPr>
        <w:t>е</w:t>
      </w:r>
      <w:r w:rsidR="00F053F5" w:rsidRPr="00F053F5">
        <w:rPr>
          <w:sz w:val="28"/>
          <w:szCs w:val="28"/>
        </w:rPr>
        <w:t xml:space="preserve"> о муниципальном контроле </w:t>
      </w:r>
      <w:r w:rsidR="00F053F5" w:rsidRPr="00F053F5">
        <w:rPr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F053F5" w:rsidRPr="00F053F5">
        <w:rPr>
          <w:sz w:val="28"/>
          <w:szCs w:val="28"/>
        </w:rPr>
        <w:t>в Колыванском районе Новосибирской области</w:t>
      </w:r>
      <w:r w:rsidR="00F053F5">
        <w:rPr>
          <w:sz w:val="28"/>
          <w:szCs w:val="28"/>
        </w:rPr>
        <w:t xml:space="preserve">, утвержденное решением </w:t>
      </w:r>
      <w:r w:rsidR="00F053F5" w:rsidRPr="00F053F5">
        <w:rPr>
          <w:sz w:val="28"/>
          <w:szCs w:val="28"/>
        </w:rPr>
        <w:t xml:space="preserve">Совета депутатов Колыванского района Новосибирской области от </w:t>
      </w:r>
      <w:r w:rsidR="00F053F5">
        <w:rPr>
          <w:sz w:val="28"/>
          <w:szCs w:val="28"/>
        </w:rPr>
        <w:t>07</w:t>
      </w:r>
      <w:r w:rsidR="00F053F5" w:rsidRPr="00F053F5">
        <w:rPr>
          <w:sz w:val="28"/>
          <w:szCs w:val="28"/>
        </w:rPr>
        <w:t>.1</w:t>
      </w:r>
      <w:r w:rsidR="00F053F5">
        <w:rPr>
          <w:sz w:val="28"/>
          <w:szCs w:val="28"/>
        </w:rPr>
        <w:t>0</w:t>
      </w:r>
      <w:r w:rsidR="00F053F5" w:rsidRPr="00F053F5">
        <w:rPr>
          <w:sz w:val="28"/>
          <w:szCs w:val="28"/>
        </w:rPr>
        <w:t>.20</w:t>
      </w:r>
      <w:r w:rsidR="001E554A">
        <w:rPr>
          <w:sz w:val="28"/>
          <w:szCs w:val="28"/>
        </w:rPr>
        <w:t>2</w:t>
      </w:r>
      <w:r w:rsidR="00F053F5">
        <w:rPr>
          <w:sz w:val="28"/>
          <w:szCs w:val="28"/>
        </w:rPr>
        <w:t>2</w:t>
      </w:r>
      <w:r w:rsidR="00F053F5" w:rsidRPr="00F053F5">
        <w:rPr>
          <w:sz w:val="28"/>
          <w:szCs w:val="28"/>
        </w:rPr>
        <w:t xml:space="preserve"> № </w:t>
      </w:r>
      <w:r w:rsidR="00F053F5">
        <w:rPr>
          <w:sz w:val="28"/>
          <w:szCs w:val="28"/>
        </w:rPr>
        <w:t>168</w:t>
      </w:r>
      <w:r w:rsidR="00F053F5" w:rsidRPr="00F053F5">
        <w:rPr>
          <w:sz w:val="28"/>
          <w:szCs w:val="28"/>
        </w:rPr>
        <w:t xml:space="preserve"> </w:t>
      </w:r>
      <w:r w:rsidR="00F053F5">
        <w:rPr>
          <w:sz w:val="28"/>
          <w:szCs w:val="28"/>
        </w:rPr>
        <w:t>«</w:t>
      </w:r>
      <w:r w:rsidR="00F053F5" w:rsidRPr="00F053F5">
        <w:rPr>
          <w:bCs/>
          <w:sz w:val="28"/>
          <w:szCs w:val="28"/>
        </w:rPr>
        <w:t xml:space="preserve">Об утверждении </w:t>
      </w:r>
      <w:r w:rsidR="00F053F5" w:rsidRPr="00F053F5">
        <w:rPr>
          <w:sz w:val="28"/>
          <w:szCs w:val="28"/>
        </w:rPr>
        <w:t xml:space="preserve">Положения о муниципальном контроле </w:t>
      </w:r>
      <w:r w:rsidR="00F053F5" w:rsidRPr="00F053F5">
        <w:rPr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F053F5" w:rsidRPr="00F053F5">
        <w:rPr>
          <w:sz w:val="28"/>
          <w:szCs w:val="28"/>
        </w:rPr>
        <w:t>в Колыванском районе Новосибирской области</w:t>
      </w:r>
      <w:r w:rsidR="00F053F5">
        <w:rPr>
          <w:sz w:val="28"/>
          <w:szCs w:val="28"/>
        </w:rPr>
        <w:t>»</w:t>
      </w:r>
      <w:r w:rsidR="00001887">
        <w:rPr>
          <w:sz w:val="28"/>
          <w:szCs w:val="28"/>
        </w:rPr>
        <w:t xml:space="preserve"> (далее – Положение)</w:t>
      </w:r>
      <w:r w:rsidR="00F053F5">
        <w:rPr>
          <w:sz w:val="28"/>
          <w:szCs w:val="28"/>
        </w:rPr>
        <w:t xml:space="preserve"> следующие изменения:</w:t>
      </w:r>
      <w:proofErr w:type="gramEnd"/>
    </w:p>
    <w:p w:rsidR="00001887" w:rsidRDefault="002D1623" w:rsidP="0059624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053F5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001887">
        <w:rPr>
          <w:sz w:val="28"/>
          <w:szCs w:val="28"/>
        </w:rPr>
        <w:t xml:space="preserve">Пункт 3.11 Положения </w:t>
      </w:r>
      <w:r w:rsidR="00F053F5">
        <w:rPr>
          <w:sz w:val="28"/>
          <w:szCs w:val="28"/>
        </w:rPr>
        <w:t xml:space="preserve">изложить в </w:t>
      </w:r>
      <w:r w:rsidR="00001887">
        <w:rPr>
          <w:sz w:val="28"/>
          <w:szCs w:val="28"/>
        </w:rPr>
        <w:t>следующей редакции:</w:t>
      </w:r>
    </w:p>
    <w:p w:rsidR="00001887" w:rsidRPr="007D224E" w:rsidRDefault="00001887" w:rsidP="0000188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</w:t>
      </w:r>
      <w:r w:rsidR="00F053F5">
        <w:rPr>
          <w:sz w:val="28"/>
          <w:szCs w:val="28"/>
        </w:rPr>
        <w:t>.</w:t>
      </w:r>
      <w:r>
        <w:rPr>
          <w:sz w:val="28"/>
          <w:szCs w:val="28"/>
        </w:rPr>
        <w:t xml:space="preserve">11. </w:t>
      </w:r>
      <w:r w:rsidRPr="007D224E">
        <w:rPr>
          <w:sz w:val="28"/>
          <w:szCs w:val="28"/>
        </w:rPr>
        <w:t xml:space="preserve"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 w:rsidRPr="007D224E">
        <w:rPr>
          <w:sz w:val="28"/>
          <w:szCs w:val="28"/>
        </w:rPr>
        <w:t>видео-конференц-связи</w:t>
      </w:r>
      <w:proofErr w:type="spellEnd"/>
      <w:r w:rsidRPr="007D224E">
        <w:rPr>
          <w:sz w:val="28"/>
          <w:szCs w:val="28"/>
        </w:rPr>
        <w:t>.</w:t>
      </w:r>
    </w:p>
    <w:p w:rsidR="00001887" w:rsidRPr="007D224E" w:rsidRDefault="00001887" w:rsidP="00001887">
      <w:pPr>
        <w:pStyle w:val="ConsPlusNormal"/>
        <w:ind w:firstLine="709"/>
        <w:jc w:val="both"/>
        <w:rPr>
          <w:sz w:val="28"/>
          <w:szCs w:val="28"/>
        </w:rPr>
      </w:pPr>
      <w:r w:rsidRPr="007D224E">
        <w:rPr>
          <w:sz w:val="28"/>
          <w:szCs w:val="28"/>
        </w:rPr>
        <w:lastRenderedPageBreak/>
        <w:t>Проведение профилактических визитов предусмотрено в отношении контролируемых лиц, приступающих к осуществлению деятельности в определенной сфере, а также в отношении объектов контроля, отнесенных к категориям чрезвычайно высокого, высокого и значительного риска.</w:t>
      </w:r>
    </w:p>
    <w:p w:rsidR="00001887" w:rsidRPr="007D224E" w:rsidRDefault="00001887" w:rsidP="00001887">
      <w:pPr>
        <w:pStyle w:val="ConsPlusNormal"/>
        <w:ind w:firstLine="709"/>
        <w:jc w:val="both"/>
        <w:rPr>
          <w:sz w:val="28"/>
          <w:szCs w:val="28"/>
        </w:rPr>
      </w:pPr>
      <w:r w:rsidRPr="007D224E">
        <w:rPr>
          <w:sz w:val="28"/>
          <w:szCs w:val="28"/>
        </w:rPr>
        <w:t xml:space="preserve">О проведении профилактического визита контролируемое лицо уведомляется не </w:t>
      </w:r>
      <w:proofErr w:type="gramStart"/>
      <w:r w:rsidRPr="007D224E">
        <w:rPr>
          <w:sz w:val="28"/>
          <w:szCs w:val="28"/>
        </w:rPr>
        <w:t>позднее</w:t>
      </w:r>
      <w:proofErr w:type="gramEnd"/>
      <w:r w:rsidRPr="007D224E">
        <w:rPr>
          <w:sz w:val="28"/>
          <w:szCs w:val="28"/>
        </w:rPr>
        <w:t xml:space="preserve"> чем за пять рабочих дней до даты его проведения, в письменной форме или в форме электронного документа.</w:t>
      </w:r>
    </w:p>
    <w:p w:rsidR="00001887" w:rsidRPr="007D224E" w:rsidRDefault="00001887" w:rsidP="00001887">
      <w:pPr>
        <w:pStyle w:val="ConsPlusNormal"/>
        <w:ind w:firstLine="709"/>
        <w:jc w:val="both"/>
        <w:rPr>
          <w:sz w:val="28"/>
          <w:szCs w:val="28"/>
        </w:rPr>
      </w:pPr>
      <w:r w:rsidRPr="007D224E">
        <w:rPr>
          <w:sz w:val="28"/>
          <w:szCs w:val="28"/>
        </w:rPr>
        <w:t xml:space="preserve">Контролируемое лицо вправе отказаться от проведения профилактического визита, уведомив об этом администрацию не </w:t>
      </w:r>
      <w:proofErr w:type="gramStart"/>
      <w:r w:rsidRPr="007D224E">
        <w:rPr>
          <w:sz w:val="28"/>
          <w:szCs w:val="28"/>
        </w:rPr>
        <w:t>позднее</w:t>
      </w:r>
      <w:proofErr w:type="gramEnd"/>
      <w:r w:rsidRPr="007D224E">
        <w:rPr>
          <w:sz w:val="28"/>
          <w:szCs w:val="28"/>
        </w:rPr>
        <w:t xml:space="preserve"> чем за три рабочих дня до даты его проведения. В таком случае администрацией направляется повторное уведомление о проведении профилактического визита, но не позднее чем в течение одного года с момента начала такой деятельности.</w:t>
      </w:r>
    </w:p>
    <w:p w:rsidR="00001887" w:rsidRPr="007D224E" w:rsidRDefault="00001887" w:rsidP="00001887">
      <w:pPr>
        <w:pStyle w:val="ConsPlusNormal"/>
        <w:ind w:firstLine="709"/>
        <w:jc w:val="both"/>
        <w:rPr>
          <w:sz w:val="28"/>
          <w:szCs w:val="28"/>
        </w:rPr>
      </w:pPr>
      <w:r w:rsidRPr="007D224E">
        <w:rPr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2D1623" w:rsidRDefault="00001887" w:rsidP="00001887">
      <w:pPr>
        <w:pStyle w:val="ConsPlusNormal"/>
        <w:ind w:firstLine="540"/>
        <w:jc w:val="both"/>
        <w:rPr>
          <w:sz w:val="28"/>
          <w:szCs w:val="28"/>
        </w:rPr>
      </w:pPr>
      <w:r w:rsidRPr="007D224E">
        <w:rPr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001887" w:rsidRPr="00B713EF" w:rsidRDefault="00001887" w:rsidP="000018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Контролируемое лицо вправе обратиться в </w:t>
      </w:r>
      <w:r w:rsidR="00DC2D8B">
        <w:rPr>
          <w:rFonts w:ascii="Times New Roman" w:hAnsi="Times New Roman" w:cs="Times New Roman"/>
          <w:color w:val="auto"/>
          <w:sz w:val="28"/>
          <w:szCs w:val="28"/>
        </w:rPr>
        <w:t>Администрацию</w:t>
      </w:r>
      <w:r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001887" w:rsidRPr="00B713EF" w:rsidRDefault="00DC2D8B" w:rsidP="000018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Администрация</w:t>
      </w:r>
      <w:r w:rsidR="00001887"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 рассматривает заявление контролируемого лица в течение десяти рабочих дней </w:t>
      </w:r>
      <w:proofErr w:type="gramStart"/>
      <w:r w:rsidR="00001887" w:rsidRPr="00B713EF">
        <w:rPr>
          <w:rFonts w:ascii="Times New Roman" w:hAnsi="Times New Roman" w:cs="Times New Roman"/>
          <w:color w:val="auto"/>
          <w:sz w:val="28"/>
          <w:szCs w:val="28"/>
        </w:rPr>
        <w:t>с даты регистрации</w:t>
      </w:r>
      <w:proofErr w:type="gramEnd"/>
      <w:r w:rsidR="00001887"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001887" w:rsidRPr="00B713EF" w:rsidRDefault="00DC2D8B" w:rsidP="000018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Администрация</w:t>
      </w:r>
      <w:r w:rsidR="00001887"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 принимает решение </w:t>
      </w:r>
      <w:proofErr w:type="gramStart"/>
      <w:r w:rsidR="00001887" w:rsidRPr="00B713EF">
        <w:rPr>
          <w:rFonts w:ascii="Times New Roman" w:hAnsi="Times New Roman" w:cs="Times New Roman"/>
          <w:color w:val="auto"/>
          <w:sz w:val="28"/>
          <w:szCs w:val="28"/>
        </w:rPr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="00001887" w:rsidRPr="00B713EF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01887" w:rsidRPr="00B713EF" w:rsidRDefault="00001887" w:rsidP="000018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713EF">
        <w:rPr>
          <w:rFonts w:ascii="Times New Roman" w:hAnsi="Times New Roman" w:cs="Times New Roman"/>
          <w:color w:val="auto"/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001887" w:rsidRPr="00B713EF" w:rsidRDefault="00001887" w:rsidP="000018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2) в течение двух месяцев до даты подачи заявления контролируемого лица </w:t>
      </w:r>
      <w:r w:rsidR="00DC2D8B">
        <w:rPr>
          <w:rFonts w:ascii="Times New Roman" w:hAnsi="Times New Roman" w:cs="Times New Roman"/>
          <w:color w:val="auto"/>
          <w:sz w:val="28"/>
          <w:szCs w:val="28"/>
        </w:rPr>
        <w:t>Администрацией</w:t>
      </w:r>
      <w:r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 было принято решение об отказе в проведении профилактического визита в отношении данного контролируемого лица;</w:t>
      </w:r>
    </w:p>
    <w:p w:rsidR="00001887" w:rsidRPr="00B713EF" w:rsidRDefault="00001887" w:rsidP="000018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713EF">
        <w:rPr>
          <w:rFonts w:ascii="Times New Roman" w:hAnsi="Times New Roman" w:cs="Times New Roman"/>
          <w:color w:val="auto"/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001887" w:rsidRPr="00B713EF" w:rsidRDefault="00001887" w:rsidP="000018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4) заявление контролируемого лица содержит нецензурные либо оскорбительные выражения, угрозы жизни, здоровью и имуществу </w:t>
      </w:r>
      <w:r w:rsidRPr="00B713EF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должностных лиц </w:t>
      </w:r>
      <w:r w:rsidR="00DC2D8B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r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 либо членов их семей.</w:t>
      </w:r>
    </w:p>
    <w:p w:rsidR="00001887" w:rsidRPr="00001887" w:rsidRDefault="00001887" w:rsidP="000018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В случае принятия решения о проведении профилактического визита по заявлению контролируемого лица </w:t>
      </w:r>
      <w:r w:rsidR="00DC2D8B">
        <w:rPr>
          <w:rFonts w:ascii="Times New Roman" w:hAnsi="Times New Roman" w:cs="Times New Roman"/>
          <w:color w:val="auto"/>
          <w:sz w:val="28"/>
          <w:szCs w:val="28"/>
        </w:rPr>
        <w:t>Администрация</w:t>
      </w:r>
      <w:r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 в течение двадцати 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</w:t>
      </w:r>
      <w:r>
        <w:rPr>
          <w:rFonts w:ascii="Times New Roman" w:hAnsi="Times New Roman" w:cs="Times New Roman"/>
          <w:color w:val="auto"/>
          <w:sz w:val="28"/>
          <w:szCs w:val="28"/>
        </w:rPr>
        <w:t>а) охраняемым законом ценностям».</w:t>
      </w:r>
    </w:p>
    <w:p w:rsidR="00C53ED5" w:rsidRPr="00C53ED5" w:rsidRDefault="003B7F7C" w:rsidP="00F053F5">
      <w:pPr>
        <w:pStyle w:val="ConsPlusNormal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3B4610">
        <w:rPr>
          <w:sz w:val="28"/>
          <w:szCs w:val="28"/>
        </w:rPr>
        <w:t xml:space="preserve">. </w:t>
      </w:r>
      <w:r w:rsidR="00C53ED5" w:rsidRPr="00C53ED5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</w:t>
      </w:r>
      <w:r w:rsidR="00596244">
        <w:rPr>
          <w:rStyle w:val="fontstyle01"/>
          <w:rFonts w:ascii="Times New Roman" w:hAnsi="Times New Roman"/>
          <w:sz w:val="28"/>
          <w:szCs w:val="28"/>
        </w:rPr>
        <w:t xml:space="preserve"> Н</w:t>
      </w:r>
      <w:r w:rsidR="00C53ED5" w:rsidRPr="00C53ED5">
        <w:rPr>
          <w:rStyle w:val="fontstyle01"/>
          <w:rFonts w:ascii="Times New Roman" w:hAnsi="Times New Roman"/>
          <w:sz w:val="28"/>
          <w:szCs w:val="28"/>
        </w:rPr>
        <w:t>овосибирской области для подписания и опубликования в</w:t>
      </w:r>
      <w:r w:rsidR="00C53ED5" w:rsidRPr="00C53ED5">
        <w:rPr>
          <w:sz w:val="28"/>
          <w:szCs w:val="28"/>
        </w:rPr>
        <w:t xml:space="preserve"> </w:t>
      </w:r>
      <w:r w:rsidR="00C53ED5" w:rsidRPr="00C53ED5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="00596244">
        <w:rPr>
          <w:sz w:val="28"/>
          <w:szCs w:val="28"/>
        </w:rPr>
        <w:t xml:space="preserve"> </w:t>
      </w:r>
      <w:r w:rsidR="00C53ED5" w:rsidRPr="00C53ED5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C53ED5" w:rsidRPr="00C53ED5" w:rsidRDefault="00F053F5" w:rsidP="002D162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3</w:t>
      </w:r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>.</w:t>
      </w:r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ab/>
        <w:t>Муниципальному казенному учреждению «Колыванский центр единой дежурной диспетчерской службы, системы 112,</w:t>
      </w:r>
      <w:r w:rsidR="00596244">
        <w:rPr>
          <w:rFonts w:ascii="Times New Roman" w:hAnsi="Times New Roman" w:cs="Times New Roman"/>
          <w:sz w:val="28"/>
          <w:szCs w:val="28"/>
        </w:rPr>
        <w:t xml:space="preserve"> </w:t>
      </w:r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="00596244">
        <w:rPr>
          <w:rFonts w:ascii="Times New Roman" w:hAnsi="Times New Roman" w:cs="Times New Roman"/>
          <w:sz w:val="28"/>
          <w:szCs w:val="28"/>
        </w:rPr>
        <w:t xml:space="preserve"> </w:t>
      </w:r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C53ED5" w:rsidRPr="00C53ED5" w:rsidRDefault="00F053F5" w:rsidP="002D1623">
      <w:pPr>
        <w:shd w:val="clear" w:color="auto" w:fill="FFFFFF"/>
        <w:ind w:firstLine="567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3ED5" w:rsidRPr="00C53ED5">
        <w:rPr>
          <w:rFonts w:ascii="Times New Roman" w:hAnsi="Times New Roman" w:cs="Times New Roman"/>
          <w:sz w:val="28"/>
          <w:szCs w:val="28"/>
        </w:rPr>
        <w:t>.</w:t>
      </w:r>
      <w:r w:rsidR="00C53ED5" w:rsidRPr="00C53ED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 xml:space="preserve"> исполнением решения возложить на </w:t>
      </w:r>
      <w:r w:rsidR="00665B7D">
        <w:rPr>
          <w:rStyle w:val="fontstyle01"/>
          <w:rFonts w:ascii="Times New Roman" w:hAnsi="Times New Roman" w:cs="Times New Roman"/>
          <w:sz w:val="28"/>
          <w:szCs w:val="28"/>
        </w:rPr>
        <w:t xml:space="preserve">заместителя Главы Колыванского района Новосибирской области Быкову С.В. и </w:t>
      </w:r>
      <w:r w:rsidR="00337868">
        <w:rPr>
          <w:rStyle w:val="fontstyle01"/>
          <w:rFonts w:ascii="Times New Roman" w:hAnsi="Times New Roman" w:cs="Times New Roman"/>
          <w:sz w:val="28"/>
          <w:szCs w:val="28"/>
        </w:rPr>
        <w:t>постоянную</w:t>
      </w:r>
      <w:r w:rsidR="00665B7D">
        <w:rPr>
          <w:rStyle w:val="fontstyle01"/>
          <w:rFonts w:ascii="Times New Roman" w:hAnsi="Times New Roman" w:cs="Times New Roman"/>
          <w:sz w:val="28"/>
          <w:szCs w:val="28"/>
        </w:rPr>
        <w:t xml:space="preserve"> комиссию по вопросам промышленности, транспорту, ЖКХ, связи, дорожному хозяйству Совета депутатов Колыванского района Новосибирской области (Румынский С.А.).</w:t>
      </w:r>
    </w:p>
    <w:p w:rsidR="00C53ED5" w:rsidRPr="00C53ED5" w:rsidRDefault="00C53ED5" w:rsidP="00C53ED5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3ED5" w:rsidRPr="00C53ED5" w:rsidRDefault="00C53ED5" w:rsidP="00C53ED5">
      <w:pPr>
        <w:rPr>
          <w:rFonts w:ascii="Times New Roman" w:hAnsi="Times New Roman" w:cs="Times New Roman"/>
          <w:sz w:val="28"/>
          <w:szCs w:val="28"/>
        </w:rPr>
      </w:pPr>
    </w:p>
    <w:p w:rsidR="00C53ED5" w:rsidRPr="00C53ED5" w:rsidRDefault="00C53ED5" w:rsidP="00C53ED5">
      <w:pPr>
        <w:pStyle w:val="af8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3ED5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C53ED5">
        <w:rPr>
          <w:rFonts w:ascii="Times New Roman" w:hAnsi="Times New Roman" w:cs="Times New Roman"/>
          <w:sz w:val="28"/>
          <w:szCs w:val="28"/>
        </w:rPr>
        <w:tab/>
      </w:r>
      <w:r w:rsidRPr="00C53ED5">
        <w:rPr>
          <w:rFonts w:ascii="Times New Roman" w:hAnsi="Times New Roman" w:cs="Times New Roman"/>
          <w:sz w:val="28"/>
          <w:szCs w:val="28"/>
        </w:rPr>
        <w:tab/>
        <w:t xml:space="preserve">          Глава Колыванского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53ED5">
        <w:rPr>
          <w:rFonts w:ascii="Times New Roman" w:hAnsi="Times New Roman" w:cs="Times New Roman"/>
          <w:sz w:val="28"/>
          <w:szCs w:val="28"/>
        </w:rPr>
        <w:t>айона</w:t>
      </w:r>
    </w:p>
    <w:p w:rsidR="00C53ED5" w:rsidRPr="00C53ED5" w:rsidRDefault="00C53ED5" w:rsidP="00C53ED5">
      <w:pPr>
        <w:pStyle w:val="af8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3ED5">
        <w:rPr>
          <w:rFonts w:ascii="Times New Roman" w:hAnsi="Times New Roman" w:cs="Times New Roman"/>
          <w:sz w:val="28"/>
          <w:szCs w:val="28"/>
        </w:rPr>
        <w:t>Колыванского района</w:t>
      </w:r>
      <w:r w:rsidRPr="00C53ED5">
        <w:rPr>
          <w:rFonts w:ascii="Times New Roman" w:hAnsi="Times New Roman" w:cs="Times New Roman"/>
          <w:sz w:val="28"/>
          <w:szCs w:val="28"/>
        </w:rPr>
        <w:tab/>
      </w:r>
      <w:r w:rsidRPr="00C53ED5">
        <w:rPr>
          <w:rFonts w:ascii="Times New Roman" w:hAnsi="Times New Roman" w:cs="Times New Roman"/>
          <w:sz w:val="28"/>
          <w:szCs w:val="28"/>
        </w:rPr>
        <w:tab/>
      </w:r>
      <w:r w:rsidRPr="00C53ED5">
        <w:rPr>
          <w:rFonts w:ascii="Times New Roman" w:hAnsi="Times New Roman" w:cs="Times New Roman"/>
          <w:sz w:val="28"/>
          <w:szCs w:val="28"/>
        </w:rPr>
        <w:tab/>
      </w:r>
      <w:r w:rsidRPr="00C53ED5">
        <w:rPr>
          <w:rFonts w:ascii="Times New Roman" w:hAnsi="Times New Roman" w:cs="Times New Roman"/>
          <w:sz w:val="28"/>
          <w:szCs w:val="28"/>
        </w:rPr>
        <w:tab/>
        <w:t xml:space="preserve">          Новосибирской области</w:t>
      </w:r>
    </w:p>
    <w:p w:rsidR="00C53ED5" w:rsidRPr="00C53ED5" w:rsidRDefault="00C53ED5" w:rsidP="00C53ED5">
      <w:pPr>
        <w:pStyle w:val="af8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3ED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35915" w:rsidRDefault="00C53ED5" w:rsidP="00107F87">
      <w:pPr>
        <w:widowControl/>
        <w:rPr>
          <w:rFonts w:ascii="Times New Roman" w:hAnsi="Times New Roman" w:cs="Times New Roman"/>
          <w:sz w:val="28"/>
          <w:szCs w:val="28"/>
        </w:rPr>
      </w:pPr>
      <w:r w:rsidRPr="00C53ED5">
        <w:rPr>
          <w:rFonts w:ascii="Times New Roman" w:hAnsi="Times New Roman" w:cs="Times New Roman"/>
          <w:sz w:val="28"/>
          <w:szCs w:val="28"/>
        </w:rPr>
        <w:t>____________________И.М. Вепрева</w:t>
      </w:r>
      <w:r w:rsidRPr="00C53ED5">
        <w:rPr>
          <w:rFonts w:ascii="Times New Roman" w:hAnsi="Times New Roman" w:cs="Times New Roman"/>
          <w:sz w:val="28"/>
          <w:szCs w:val="28"/>
        </w:rPr>
        <w:tab/>
        <w:t xml:space="preserve">          ____________Е.Г. Артюхов</w:t>
      </w:r>
    </w:p>
    <w:sectPr w:rsidR="00135915" w:rsidSect="00452C8C">
      <w:headerReference w:type="default" r:id="rId9"/>
      <w:pgSz w:w="11906" w:h="16838"/>
      <w:pgMar w:top="568" w:right="1276" w:bottom="851" w:left="1559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946" w:rsidRDefault="00B61946" w:rsidP="0044555F">
      <w:r>
        <w:separator/>
      </w:r>
    </w:p>
  </w:endnote>
  <w:endnote w:type="continuationSeparator" w:id="0">
    <w:p w:rsidR="00B61946" w:rsidRDefault="00B61946" w:rsidP="0044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946" w:rsidRDefault="00B61946" w:rsidP="0044555F">
      <w:r>
        <w:separator/>
      </w:r>
    </w:p>
  </w:footnote>
  <w:footnote w:type="continuationSeparator" w:id="0">
    <w:p w:rsidR="00B61946" w:rsidRDefault="00B61946" w:rsidP="004455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4DF" w:rsidRPr="006830B9" w:rsidRDefault="00EA76CC">
    <w:pPr>
      <w:pStyle w:val="ab"/>
      <w:jc w:val="center"/>
      <w:rPr>
        <w:rFonts w:ascii="Times New Roman" w:hAnsi="Times New Roman" w:cs="Times New Roman"/>
      </w:rPr>
    </w:pPr>
    <w:r w:rsidRPr="006830B9">
      <w:rPr>
        <w:rFonts w:ascii="Times New Roman" w:hAnsi="Times New Roman" w:cs="Times New Roman"/>
      </w:rPr>
      <w:fldChar w:fldCharType="begin"/>
    </w:r>
    <w:r w:rsidR="00BE34DF" w:rsidRPr="006830B9">
      <w:rPr>
        <w:rFonts w:ascii="Times New Roman" w:hAnsi="Times New Roman" w:cs="Times New Roman"/>
      </w:rPr>
      <w:instrText>PAGE   \* MERGEFORMAT</w:instrText>
    </w:r>
    <w:r w:rsidRPr="006830B9">
      <w:rPr>
        <w:rFonts w:ascii="Times New Roman" w:hAnsi="Times New Roman" w:cs="Times New Roman"/>
      </w:rPr>
      <w:fldChar w:fldCharType="separate"/>
    </w:r>
    <w:r w:rsidR="00337868">
      <w:rPr>
        <w:rFonts w:ascii="Times New Roman" w:hAnsi="Times New Roman" w:cs="Times New Roman"/>
        <w:noProof/>
      </w:rPr>
      <w:t>3</w:t>
    </w:r>
    <w:r w:rsidRPr="006830B9">
      <w:rPr>
        <w:rFonts w:ascii="Times New Roman" w:hAnsi="Times New Roman" w:cs="Times New Roman"/>
      </w:rPr>
      <w:fldChar w:fldCharType="end"/>
    </w:r>
  </w:p>
  <w:p w:rsidR="00BE34DF" w:rsidRDefault="00BE34D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847F68"/>
    <w:multiLevelType w:val="hybridMultilevel"/>
    <w:tmpl w:val="3D9CE1C4"/>
    <w:lvl w:ilvl="0" w:tplc="92E496F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0C0431"/>
    <w:multiLevelType w:val="hybridMultilevel"/>
    <w:tmpl w:val="AC6646C4"/>
    <w:lvl w:ilvl="0" w:tplc="B0EAB6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6234F5"/>
    <w:multiLevelType w:val="hybridMultilevel"/>
    <w:tmpl w:val="223EE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74A7B48"/>
    <w:multiLevelType w:val="hybridMultilevel"/>
    <w:tmpl w:val="BA4C8D44"/>
    <w:lvl w:ilvl="0" w:tplc="92E496F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598C076F"/>
    <w:multiLevelType w:val="hybridMultilevel"/>
    <w:tmpl w:val="B12A4490"/>
    <w:lvl w:ilvl="0" w:tplc="92E496F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74D0518"/>
    <w:multiLevelType w:val="hybridMultilevel"/>
    <w:tmpl w:val="30F472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10"/>
  </w:num>
  <w:num w:numId="8">
    <w:abstractNumId w:val="2"/>
  </w:num>
  <w:num w:numId="9">
    <w:abstractNumId w:val="9"/>
  </w:num>
  <w:num w:numId="10">
    <w:abstractNumId w:val="7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A31CB"/>
    <w:rsid w:val="00001887"/>
    <w:rsid w:val="00011ECA"/>
    <w:rsid w:val="00016933"/>
    <w:rsid w:val="000415E9"/>
    <w:rsid w:val="000504CC"/>
    <w:rsid w:val="00060CEC"/>
    <w:rsid w:val="000B14AB"/>
    <w:rsid w:val="000E6552"/>
    <w:rsid w:val="000E7BBF"/>
    <w:rsid w:val="0010081B"/>
    <w:rsid w:val="00107F87"/>
    <w:rsid w:val="00112CB8"/>
    <w:rsid w:val="001350CA"/>
    <w:rsid w:val="00135915"/>
    <w:rsid w:val="00161B02"/>
    <w:rsid w:val="0017275F"/>
    <w:rsid w:val="001A2421"/>
    <w:rsid w:val="001D1D3E"/>
    <w:rsid w:val="001E497E"/>
    <w:rsid w:val="001E554A"/>
    <w:rsid w:val="001E7D46"/>
    <w:rsid w:val="002049A6"/>
    <w:rsid w:val="00206D11"/>
    <w:rsid w:val="0024234A"/>
    <w:rsid w:val="00261354"/>
    <w:rsid w:val="00263780"/>
    <w:rsid w:val="002675CA"/>
    <w:rsid w:val="0027416C"/>
    <w:rsid w:val="002B10D1"/>
    <w:rsid w:val="002B46A0"/>
    <w:rsid w:val="002D1623"/>
    <w:rsid w:val="002E7AC4"/>
    <w:rsid w:val="003038DA"/>
    <w:rsid w:val="00321878"/>
    <w:rsid w:val="0032462E"/>
    <w:rsid w:val="00331C44"/>
    <w:rsid w:val="00337868"/>
    <w:rsid w:val="003633A9"/>
    <w:rsid w:val="003658EB"/>
    <w:rsid w:val="003A5340"/>
    <w:rsid w:val="003B4610"/>
    <w:rsid w:val="003B7F7C"/>
    <w:rsid w:val="003D2D6E"/>
    <w:rsid w:val="003F4B5E"/>
    <w:rsid w:val="003F7E44"/>
    <w:rsid w:val="00422B33"/>
    <w:rsid w:val="00423485"/>
    <w:rsid w:val="0044555F"/>
    <w:rsid w:val="00452C8C"/>
    <w:rsid w:val="0047727C"/>
    <w:rsid w:val="00480689"/>
    <w:rsid w:val="00491ED6"/>
    <w:rsid w:val="00494539"/>
    <w:rsid w:val="0049714D"/>
    <w:rsid w:val="004A6707"/>
    <w:rsid w:val="004B7DAB"/>
    <w:rsid w:val="004C2124"/>
    <w:rsid w:val="004F1C33"/>
    <w:rsid w:val="004F53F8"/>
    <w:rsid w:val="0050349F"/>
    <w:rsid w:val="00510B47"/>
    <w:rsid w:val="005122B6"/>
    <w:rsid w:val="00567FD9"/>
    <w:rsid w:val="00574784"/>
    <w:rsid w:val="00585DE9"/>
    <w:rsid w:val="00596244"/>
    <w:rsid w:val="005B5273"/>
    <w:rsid w:val="005D243B"/>
    <w:rsid w:val="005F5A0B"/>
    <w:rsid w:val="006059DA"/>
    <w:rsid w:val="00621238"/>
    <w:rsid w:val="006229DC"/>
    <w:rsid w:val="00631C39"/>
    <w:rsid w:val="00633857"/>
    <w:rsid w:val="0065122C"/>
    <w:rsid w:val="00665B7D"/>
    <w:rsid w:val="006830B9"/>
    <w:rsid w:val="006A3140"/>
    <w:rsid w:val="006B2AC8"/>
    <w:rsid w:val="006D4B03"/>
    <w:rsid w:val="006E742E"/>
    <w:rsid w:val="006F2447"/>
    <w:rsid w:val="00705452"/>
    <w:rsid w:val="0073168B"/>
    <w:rsid w:val="00737092"/>
    <w:rsid w:val="007667F8"/>
    <w:rsid w:val="00782FFB"/>
    <w:rsid w:val="00785B0A"/>
    <w:rsid w:val="007938A0"/>
    <w:rsid w:val="00797F29"/>
    <w:rsid w:val="007A10AC"/>
    <w:rsid w:val="007A1405"/>
    <w:rsid w:val="007A2423"/>
    <w:rsid w:val="007B30FD"/>
    <w:rsid w:val="007B3FEB"/>
    <w:rsid w:val="007D3C62"/>
    <w:rsid w:val="007F1606"/>
    <w:rsid w:val="0082178B"/>
    <w:rsid w:val="008358DD"/>
    <w:rsid w:val="00840CCB"/>
    <w:rsid w:val="00841F8F"/>
    <w:rsid w:val="00854D54"/>
    <w:rsid w:val="00873B9D"/>
    <w:rsid w:val="00875C99"/>
    <w:rsid w:val="00883E62"/>
    <w:rsid w:val="008940AB"/>
    <w:rsid w:val="00896103"/>
    <w:rsid w:val="008962BB"/>
    <w:rsid w:val="008A7C3C"/>
    <w:rsid w:val="008B5F7F"/>
    <w:rsid w:val="008B7996"/>
    <w:rsid w:val="008E240C"/>
    <w:rsid w:val="008E38D1"/>
    <w:rsid w:val="00907996"/>
    <w:rsid w:val="009116FA"/>
    <w:rsid w:val="0093615F"/>
    <w:rsid w:val="00944563"/>
    <w:rsid w:val="00953632"/>
    <w:rsid w:val="009615C9"/>
    <w:rsid w:val="009B2B89"/>
    <w:rsid w:val="009E2BBF"/>
    <w:rsid w:val="009F074C"/>
    <w:rsid w:val="00A07D18"/>
    <w:rsid w:val="00A253C9"/>
    <w:rsid w:val="00A503E7"/>
    <w:rsid w:val="00A510E0"/>
    <w:rsid w:val="00A616E5"/>
    <w:rsid w:val="00A64CD4"/>
    <w:rsid w:val="00A9197C"/>
    <w:rsid w:val="00AE5C7C"/>
    <w:rsid w:val="00B030EB"/>
    <w:rsid w:val="00B07693"/>
    <w:rsid w:val="00B40BC3"/>
    <w:rsid w:val="00B60C83"/>
    <w:rsid w:val="00B61946"/>
    <w:rsid w:val="00B91544"/>
    <w:rsid w:val="00B92362"/>
    <w:rsid w:val="00B92B36"/>
    <w:rsid w:val="00BD0ADE"/>
    <w:rsid w:val="00BE34DF"/>
    <w:rsid w:val="00C27563"/>
    <w:rsid w:val="00C30173"/>
    <w:rsid w:val="00C30867"/>
    <w:rsid w:val="00C5024F"/>
    <w:rsid w:val="00C53ED5"/>
    <w:rsid w:val="00C8133A"/>
    <w:rsid w:val="00C911D5"/>
    <w:rsid w:val="00CA1104"/>
    <w:rsid w:val="00CA2308"/>
    <w:rsid w:val="00CA6EAA"/>
    <w:rsid w:val="00CB5A00"/>
    <w:rsid w:val="00CE2B86"/>
    <w:rsid w:val="00CE5EC5"/>
    <w:rsid w:val="00D10FDD"/>
    <w:rsid w:val="00D34471"/>
    <w:rsid w:val="00D353B6"/>
    <w:rsid w:val="00D50CAF"/>
    <w:rsid w:val="00D51060"/>
    <w:rsid w:val="00D53769"/>
    <w:rsid w:val="00D57509"/>
    <w:rsid w:val="00D734F8"/>
    <w:rsid w:val="00D91317"/>
    <w:rsid w:val="00DB28A8"/>
    <w:rsid w:val="00DB607F"/>
    <w:rsid w:val="00DC2D8B"/>
    <w:rsid w:val="00DC406B"/>
    <w:rsid w:val="00DD1D88"/>
    <w:rsid w:val="00DD3B59"/>
    <w:rsid w:val="00DD4C7B"/>
    <w:rsid w:val="00DE3B10"/>
    <w:rsid w:val="00DE44B2"/>
    <w:rsid w:val="00DF3D11"/>
    <w:rsid w:val="00E05F8A"/>
    <w:rsid w:val="00E3216B"/>
    <w:rsid w:val="00E50D1F"/>
    <w:rsid w:val="00E546CB"/>
    <w:rsid w:val="00E553C2"/>
    <w:rsid w:val="00E6207D"/>
    <w:rsid w:val="00E75D51"/>
    <w:rsid w:val="00E9784E"/>
    <w:rsid w:val="00EA76CC"/>
    <w:rsid w:val="00EF378D"/>
    <w:rsid w:val="00EF6428"/>
    <w:rsid w:val="00F0287C"/>
    <w:rsid w:val="00F046C1"/>
    <w:rsid w:val="00F053F5"/>
    <w:rsid w:val="00F15C6B"/>
    <w:rsid w:val="00F327C5"/>
    <w:rsid w:val="00F71AD8"/>
    <w:rsid w:val="00F90236"/>
    <w:rsid w:val="00F9325B"/>
    <w:rsid w:val="00F93A18"/>
    <w:rsid w:val="00F94A04"/>
    <w:rsid w:val="00F94E5A"/>
    <w:rsid w:val="00F96A69"/>
    <w:rsid w:val="00FA31CB"/>
    <w:rsid w:val="00FA6665"/>
    <w:rsid w:val="00FB3B7D"/>
    <w:rsid w:val="00FD20FF"/>
    <w:rsid w:val="00FE0BDC"/>
    <w:rsid w:val="00FE1CF0"/>
    <w:rsid w:val="00FF6CF7"/>
    <w:rsid w:val="00FF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5F"/>
    <w:pPr>
      <w:widowControl w:val="0"/>
    </w:pPr>
    <w:rPr>
      <w:rFonts w:ascii="Arial" w:eastAsia="Times New Roman" w:hAnsi="Arial" w:cs="Arial"/>
      <w:color w:val="000000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4555F"/>
    <w:pPr>
      <w:widowControl/>
      <w:spacing w:before="120" w:after="120" w:line="276" w:lineRule="auto"/>
      <w:outlineLvl w:val="0"/>
    </w:pPr>
    <w:rPr>
      <w:rFonts w:ascii="XO Thames" w:hAnsi="XO Thames" w:cs="XO Thames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4555F"/>
    <w:pPr>
      <w:widowControl/>
      <w:spacing w:before="120" w:after="120" w:line="276" w:lineRule="auto"/>
      <w:outlineLvl w:val="1"/>
    </w:pPr>
    <w:rPr>
      <w:rFonts w:ascii="XO Thames" w:hAnsi="XO Thames" w:cs="XO Thames"/>
      <w:b/>
      <w:bCs/>
      <w:color w:val="00A0F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4555F"/>
    <w:pPr>
      <w:widowControl/>
      <w:spacing w:after="200" w:line="276" w:lineRule="auto"/>
      <w:outlineLvl w:val="2"/>
    </w:pPr>
    <w:rPr>
      <w:rFonts w:ascii="XO Thames" w:hAnsi="XO Thames" w:cs="XO Thames"/>
      <w:b/>
      <w:bCs/>
      <w:i/>
      <w:iCs/>
    </w:rPr>
  </w:style>
  <w:style w:type="paragraph" w:styleId="4">
    <w:name w:val="heading 4"/>
    <w:basedOn w:val="a"/>
    <w:next w:val="a"/>
    <w:link w:val="40"/>
    <w:uiPriority w:val="99"/>
    <w:qFormat/>
    <w:rsid w:val="0044555F"/>
    <w:pPr>
      <w:widowControl/>
      <w:spacing w:before="120" w:after="120" w:line="276" w:lineRule="auto"/>
      <w:outlineLvl w:val="3"/>
    </w:pPr>
    <w:rPr>
      <w:rFonts w:ascii="XO Thames" w:hAnsi="XO Thames" w:cs="XO Thames"/>
      <w:b/>
      <w:bCs/>
      <w:color w:val="595959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4555F"/>
    <w:pPr>
      <w:widowControl/>
      <w:spacing w:before="120" w:after="120" w:line="276" w:lineRule="auto"/>
      <w:outlineLvl w:val="4"/>
    </w:pPr>
    <w:rPr>
      <w:rFonts w:ascii="XO Thames" w:hAnsi="XO Thames" w:cs="XO Thames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4555F"/>
    <w:rPr>
      <w:rFonts w:ascii="XO Thames" w:hAnsi="XO Thames" w:cs="XO Thames"/>
      <w:b/>
      <w:bCs/>
      <w:color w:val="00A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4555F"/>
    <w:rPr>
      <w:rFonts w:ascii="XO Thames" w:hAnsi="XO Thames" w:cs="XO Thames"/>
      <w:b/>
      <w:bCs/>
      <w:i/>
      <w:iCs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4555F"/>
    <w:rPr>
      <w:rFonts w:ascii="XO Thames" w:hAnsi="XO Thames" w:cs="XO Thames"/>
      <w:b/>
      <w:bCs/>
      <w:color w:val="595959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44555F"/>
    <w:rPr>
      <w:rFonts w:ascii="XO Thames" w:hAnsi="XO Thames" w:cs="XO Thames"/>
      <w:b/>
      <w:bCs/>
      <w:color w:val="000000"/>
      <w:sz w:val="20"/>
      <w:szCs w:val="20"/>
      <w:lang w:eastAsia="ru-RU"/>
    </w:rPr>
  </w:style>
  <w:style w:type="character" w:customStyle="1" w:styleId="11">
    <w:name w:val="Обычный1"/>
    <w:uiPriority w:val="99"/>
    <w:rsid w:val="0044555F"/>
    <w:rPr>
      <w:rFonts w:ascii="Arial" w:hAnsi="Arial" w:cs="Arial"/>
      <w:sz w:val="20"/>
      <w:szCs w:val="20"/>
    </w:rPr>
  </w:style>
  <w:style w:type="paragraph" w:styleId="21">
    <w:name w:val="toc 2"/>
    <w:basedOn w:val="a"/>
    <w:next w:val="a"/>
    <w:link w:val="22"/>
    <w:autoRedefine/>
    <w:uiPriority w:val="99"/>
    <w:semiHidden/>
    <w:rsid w:val="0044555F"/>
    <w:pPr>
      <w:widowControl/>
      <w:spacing w:after="200" w:line="276" w:lineRule="auto"/>
      <w:ind w:left="200"/>
    </w:pPr>
    <w:rPr>
      <w:rFonts w:ascii="Calibri" w:hAnsi="Calibri" w:cs="Calibri"/>
    </w:rPr>
  </w:style>
  <w:style w:type="character" w:customStyle="1" w:styleId="22">
    <w:name w:val="Оглавление 2 Знак"/>
    <w:link w:val="2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41">
    <w:name w:val="toc 4"/>
    <w:basedOn w:val="a"/>
    <w:next w:val="a"/>
    <w:link w:val="42"/>
    <w:autoRedefine/>
    <w:uiPriority w:val="99"/>
    <w:semiHidden/>
    <w:rsid w:val="0044555F"/>
    <w:pPr>
      <w:widowControl/>
      <w:spacing w:after="200" w:line="276" w:lineRule="auto"/>
      <w:ind w:left="600"/>
    </w:pPr>
    <w:rPr>
      <w:rFonts w:ascii="Calibri" w:hAnsi="Calibri" w:cs="Calibri"/>
    </w:rPr>
  </w:style>
  <w:style w:type="character" w:customStyle="1" w:styleId="42">
    <w:name w:val="Оглавление 4 Знак"/>
    <w:link w:val="4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6">
    <w:name w:val="toc 6"/>
    <w:basedOn w:val="a"/>
    <w:next w:val="a"/>
    <w:link w:val="60"/>
    <w:autoRedefine/>
    <w:uiPriority w:val="99"/>
    <w:semiHidden/>
    <w:rsid w:val="0044555F"/>
    <w:pPr>
      <w:widowControl/>
      <w:spacing w:after="200" w:line="276" w:lineRule="auto"/>
      <w:ind w:left="1000"/>
    </w:pPr>
    <w:rPr>
      <w:rFonts w:ascii="Calibri" w:hAnsi="Calibri" w:cs="Calibri"/>
    </w:rPr>
  </w:style>
  <w:style w:type="character" w:customStyle="1" w:styleId="60">
    <w:name w:val="Оглавление 6 Знак"/>
    <w:link w:val="6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7">
    <w:name w:val="toc 7"/>
    <w:basedOn w:val="a"/>
    <w:next w:val="a"/>
    <w:link w:val="70"/>
    <w:autoRedefine/>
    <w:uiPriority w:val="99"/>
    <w:semiHidden/>
    <w:rsid w:val="0044555F"/>
    <w:pPr>
      <w:widowControl/>
      <w:spacing w:after="200" w:line="276" w:lineRule="auto"/>
      <w:ind w:left="1200"/>
    </w:pPr>
    <w:rPr>
      <w:rFonts w:ascii="Calibri" w:hAnsi="Calibri" w:cs="Calibri"/>
    </w:rPr>
  </w:style>
  <w:style w:type="character" w:customStyle="1" w:styleId="70">
    <w:name w:val="Оглавление 7 Знак"/>
    <w:link w:val="7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44555F"/>
    <w:pPr>
      <w:widowControl w:val="0"/>
      <w:ind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ConsPlusNormal1">
    <w:name w:val="ConsPlusNormal1"/>
    <w:link w:val="ConsPlusNormal"/>
    <w:uiPriority w:val="99"/>
    <w:locked/>
    <w:rsid w:val="0044555F"/>
    <w:rPr>
      <w:rFonts w:ascii="Times New Roman" w:hAnsi="Times New Roman" w:cs="Times New Roman"/>
      <w:sz w:val="22"/>
      <w:szCs w:val="22"/>
      <w:lang w:eastAsia="ru-RU"/>
    </w:rPr>
  </w:style>
  <w:style w:type="paragraph" w:customStyle="1" w:styleId="12">
    <w:name w:val="Основной шрифт абзаца1"/>
    <w:uiPriority w:val="99"/>
    <w:rsid w:val="0044555F"/>
    <w:pPr>
      <w:spacing w:after="200" w:line="276" w:lineRule="auto"/>
    </w:pPr>
    <w:rPr>
      <w:rFonts w:eastAsia="Times New Roman" w:cs="Calibri"/>
      <w:color w:val="000000"/>
      <w:sz w:val="20"/>
      <w:szCs w:val="20"/>
    </w:rPr>
  </w:style>
  <w:style w:type="paragraph" w:styleId="31">
    <w:name w:val="toc 3"/>
    <w:basedOn w:val="a"/>
    <w:next w:val="a"/>
    <w:link w:val="32"/>
    <w:autoRedefine/>
    <w:uiPriority w:val="99"/>
    <w:semiHidden/>
    <w:rsid w:val="0044555F"/>
    <w:pPr>
      <w:widowControl/>
      <w:spacing w:after="200" w:line="276" w:lineRule="auto"/>
      <w:ind w:left="400"/>
    </w:pPr>
    <w:rPr>
      <w:rFonts w:ascii="Calibri" w:hAnsi="Calibri" w:cs="Calibri"/>
    </w:rPr>
  </w:style>
  <w:style w:type="character" w:customStyle="1" w:styleId="32">
    <w:name w:val="Оглавление 3 Знак"/>
    <w:link w:val="3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44555F"/>
    <w:rPr>
      <w:color w:val="auto"/>
      <w:vertAlign w:val="superscript"/>
    </w:rPr>
  </w:style>
  <w:style w:type="character" w:styleId="a5">
    <w:name w:val="footnote reference"/>
    <w:basedOn w:val="a0"/>
    <w:link w:val="13"/>
    <w:uiPriority w:val="99"/>
    <w:semiHidden/>
    <w:locked/>
    <w:rsid w:val="0044555F"/>
    <w:rPr>
      <w:rFonts w:ascii="Calibri" w:hAnsi="Calibri" w:cs="Calibri"/>
      <w:sz w:val="20"/>
      <w:szCs w:val="20"/>
      <w:vertAlign w:val="superscript"/>
      <w:lang w:eastAsia="ru-RU"/>
    </w:rPr>
  </w:style>
  <w:style w:type="paragraph" w:styleId="a6">
    <w:name w:val="Balloon Text"/>
    <w:basedOn w:val="a"/>
    <w:link w:val="a7"/>
    <w:uiPriority w:val="99"/>
    <w:semiHidden/>
    <w:rsid w:val="0044555F"/>
    <w:rPr>
      <w:rFonts w:ascii="Tahoma" w:hAnsi="Tahoma" w:cs="Tahoma"/>
      <w:color w:val="auto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44555F"/>
    <w:rPr>
      <w:rFonts w:ascii="Tahoma" w:hAnsi="Tahoma" w:cs="Tahoma"/>
      <w:sz w:val="20"/>
      <w:szCs w:val="20"/>
      <w:lang w:eastAsia="ru-RU"/>
    </w:rPr>
  </w:style>
  <w:style w:type="paragraph" w:styleId="a8">
    <w:name w:val="List Paragraph"/>
    <w:basedOn w:val="a"/>
    <w:link w:val="a9"/>
    <w:uiPriority w:val="99"/>
    <w:qFormat/>
    <w:rsid w:val="0044555F"/>
    <w:pPr>
      <w:ind w:left="720"/>
    </w:pPr>
    <w:rPr>
      <w:color w:val="auto"/>
    </w:rPr>
  </w:style>
  <w:style w:type="character" w:customStyle="1" w:styleId="a9">
    <w:name w:val="Абзац списка Знак"/>
    <w:link w:val="a8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customStyle="1" w:styleId="14">
    <w:name w:val="Гиперссылка1"/>
    <w:basedOn w:val="12"/>
    <w:link w:val="aa"/>
    <w:uiPriority w:val="99"/>
    <w:rsid w:val="0044555F"/>
    <w:rPr>
      <w:color w:val="0000FF"/>
      <w:u w:val="single"/>
    </w:rPr>
  </w:style>
  <w:style w:type="character" w:styleId="aa">
    <w:name w:val="Hyperlink"/>
    <w:basedOn w:val="a0"/>
    <w:link w:val="14"/>
    <w:uiPriority w:val="99"/>
    <w:locked/>
    <w:rsid w:val="0044555F"/>
    <w:rPr>
      <w:rFonts w:ascii="Calibri" w:hAnsi="Calibri" w:cs="Calibri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"/>
    <w:link w:val="Footnote1"/>
    <w:uiPriority w:val="99"/>
    <w:rsid w:val="0044555F"/>
    <w:rPr>
      <w:color w:val="auto"/>
    </w:rPr>
  </w:style>
  <w:style w:type="character" w:customStyle="1" w:styleId="Footnote1">
    <w:name w:val="Footnote1"/>
    <w:link w:val="Footnote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15">
    <w:name w:val="toc 1"/>
    <w:basedOn w:val="a"/>
    <w:next w:val="a"/>
    <w:link w:val="16"/>
    <w:autoRedefine/>
    <w:uiPriority w:val="99"/>
    <w:semiHidden/>
    <w:rsid w:val="0044555F"/>
    <w:pPr>
      <w:widowControl/>
      <w:spacing w:after="200" w:line="276" w:lineRule="auto"/>
    </w:pPr>
    <w:rPr>
      <w:rFonts w:ascii="XO Thames" w:hAnsi="XO Thames" w:cs="XO Thames"/>
      <w:b/>
      <w:bCs/>
      <w:color w:val="auto"/>
    </w:rPr>
  </w:style>
  <w:style w:type="character" w:customStyle="1" w:styleId="16">
    <w:name w:val="Оглавление 1 Знак"/>
    <w:link w:val="15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paragraph" w:customStyle="1" w:styleId="HeaderandFooter">
    <w:name w:val="Header and Footer"/>
    <w:link w:val="HeaderandFooter1"/>
    <w:uiPriority w:val="99"/>
    <w:rsid w:val="0044555F"/>
    <w:pPr>
      <w:spacing w:after="200" w:line="360" w:lineRule="auto"/>
    </w:pPr>
    <w:rPr>
      <w:rFonts w:ascii="XO Thames" w:eastAsia="Times New Roman" w:hAnsi="XO Thames" w:cs="XO Thames"/>
      <w:color w:val="000000"/>
    </w:rPr>
  </w:style>
  <w:style w:type="character" w:customStyle="1" w:styleId="HeaderandFooter1">
    <w:name w:val="Header and Footer1"/>
    <w:link w:val="HeaderandFooter"/>
    <w:uiPriority w:val="99"/>
    <w:locked/>
    <w:rsid w:val="0044555F"/>
    <w:rPr>
      <w:rFonts w:ascii="XO Thames" w:hAnsi="XO Thames" w:cs="XO Thames"/>
      <w:color w:val="000000"/>
      <w:sz w:val="22"/>
      <w:szCs w:val="22"/>
      <w:lang w:eastAsia="ru-RU"/>
    </w:rPr>
  </w:style>
  <w:style w:type="paragraph" w:styleId="9">
    <w:name w:val="toc 9"/>
    <w:basedOn w:val="a"/>
    <w:next w:val="a"/>
    <w:link w:val="90"/>
    <w:autoRedefine/>
    <w:uiPriority w:val="99"/>
    <w:semiHidden/>
    <w:rsid w:val="0044555F"/>
    <w:pPr>
      <w:widowControl/>
      <w:spacing w:after="200" w:line="276" w:lineRule="auto"/>
      <w:ind w:left="1600"/>
    </w:pPr>
    <w:rPr>
      <w:rFonts w:ascii="Calibri" w:hAnsi="Calibri" w:cs="Calibri"/>
    </w:rPr>
  </w:style>
  <w:style w:type="character" w:customStyle="1" w:styleId="90">
    <w:name w:val="Оглавление 9 Знак"/>
    <w:link w:val="9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8">
    <w:name w:val="toc 8"/>
    <w:basedOn w:val="a"/>
    <w:next w:val="a"/>
    <w:link w:val="80"/>
    <w:autoRedefine/>
    <w:uiPriority w:val="99"/>
    <w:semiHidden/>
    <w:rsid w:val="0044555F"/>
    <w:pPr>
      <w:widowControl/>
      <w:spacing w:after="200" w:line="276" w:lineRule="auto"/>
      <w:ind w:left="1400"/>
    </w:pPr>
    <w:rPr>
      <w:rFonts w:ascii="Calibri" w:hAnsi="Calibri" w:cs="Calibri"/>
    </w:rPr>
  </w:style>
  <w:style w:type="character" w:customStyle="1" w:styleId="80">
    <w:name w:val="Оглавление 8 Знак"/>
    <w:link w:val="8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44555F"/>
    <w:pPr>
      <w:widowControl w:val="0"/>
    </w:pPr>
    <w:rPr>
      <w:rFonts w:ascii="Courier New" w:eastAsia="Times New Roman" w:hAnsi="Courier New" w:cs="Courier New"/>
      <w:color w:val="000000"/>
    </w:rPr>
  </w:style>
  <w:style w:type="character" w:customStyle="1" w:styleId="ConsPlusNonformat1">
    <w:name w:val="ConsPlusNonformat1"/>
    <w:link w:val="ConsPlusNonformat"/>
    <w:uiPriority w:val="99"/>
    <w:locked/>
    <w:rsid w:val="0044555F"/>
    <w:rPr>
      <w:rFonts w:ascii="Courier New" w:hAnsi="Courier New" w:cs="Courier New"/>
      <w:color w:val="000000"/>
      <w:sz w:val="22"/>
      <w:szCs w:val="22"/>
      <w:lang w:eastAsia="ru-RU"/>
    </w:rPr>
  </w:style>
  <w:style w:type="paragraph" w:styleId="33">
    <w:name w:val="Body Text Indent 3"/>
    <w:basedOn w:val="a"/>
    <w:link w:val="34"/>
    <w:uiPriority w:val="99"/>
    <w:rsid w:val="0044555F"/>
    <w:pPr>
      <w:widowControl/>
      <w:ind w:left="1418" w:hanging="1418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4555F"/>
    <w:rPr>
      <w:rFonts w:ascii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"/>
    <w:next w:val="a"/>
    <w:link w:val="52"/>
    <w:autoRedefine/>
    <w:uiPriority w:val="99"/>
    <w:semiHidden/>
    <w:rsid w:val="0044555F"/>
    <w:pPr>
      <w:widowControl/>
      <w:spacing w:after="200" w:line="276" w:lineRule="auto"/>
      <w:ind w:left="800"/>
    </w:pPr>
    <w:rPr>
      <w:rFonts w:ascii="Calibri" w:hAnsi="Calibri" w:cs="Calibri"/>
    </w:rPr>
  </w:style>
  <w:style w:type="character" w:customStyle="1" w:styleId="52">
    <w:name w:val="Оглавление 5 Знак"/>
    <w:link w:val="5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Cell">
    <w:name w:val="ConsPlusCell"/>
    <w:link w:val="ConsPlusCell1"/>
    <w:uiPriority w:val="99"/>
    <w:rsid w:val="0044555F"/>
    <w:pPr>
      <w:spacing w:after="200" w:line="276" w:lineRule="auto"/>
    </w:pPr>
    <w:rPr>
      <w:rFonts w:ascii="Courier New" w:eastAsia="Times New Roman" w:hAnsi="Courier New" w:cs="Courier New"/>
      <w:color w:val="000000"/>
    </w:rPr>
  </w:style>
  <w:style w:type="character" w:customStyle="1" w:styleId="ConsPlusCell1">
    <w:name w:val="ConsPlusCell1"/>
    <w:link w:val="ConsPlusCell"/>
    <w:uiPriority w:val="99"/>
    <w:locked/>
    <w:rsid w:val="0044555F"/>
    <w:rPr>
      <w:rFonts w:ascii="Courier New" w:hAnsi="Courier New" w:cs="Courier New"/>
      <w:color w:val="000000"/>
      <w:sz w:val="22"/>
      <w:szCs w:val="22"/>
      <w:lang w:eastAsia="ru-RU"/>
    </w:rPr>
  </w:style>
  <w:style w:type="paragraph" w:styleId="ab">
    <w:name w:val="header"/>
    <w:basedOn w:val="a"/>
    <w:link w:val="ac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99"/>
    <w:qFormat/>
    <w:rsid w:val="0044555F"/>
    <w:pPr>
      <w:widowControl/>
      <w:spacing w:after="200" w:line="276" w:lineRule="auto"/>
    </w:pPr>
    <w:rPr>
      <w:rFonts w:ascii="XO Thames" w:hAnsi="XO Thames" w:cs="XO Thames"/>
      <w:i/>
      <w:iCs/>
      <w:color w:val="616161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99"/>
    <w:locked/>
    <w:rsid w:val="0044555F"/>
    <w:rPr>
      <w:rFonts w:ascii="XO Thames" w:hAnsi="XO Thames" w:cs="XO Thames"/>
      <w:i/>
      <w:iCs/>
      <w:color w:val="616161"/>
      <w:sz w:val="20"/>
      <w:szCs w:val="20"/>
      <w:lang w:eastAsia="ru-RU"/>
    </w:rPr>
  </w:style>
  <w:style w:type="paragraph" w:customStyle="1" w:styleId="toc10">
    <w:name w:val="toc 10"/>
    <w:next w:val="a"/>
    <w:link w:val="toc101"/>
    <w:uiPriority w:val="99"/>
    <w:rsid w:val="0044555F"/>
    <w:pPr>
      <w:ind w:left="1800"/>
    </w:pPr>
    <w:rPr>
      <w:rFonts w:eastAsia="Times New Roman" w:cs="Calibri"/>
      <w:color w:val="000000"/>
    </w:rPr>
  </w:style>
  <w:style w:type="character" w:customStyle="1" w:styleId="toc101">
    <w:name w:val="toc 101"/>
    <w:link w:val="toc10"/>
    <w:uiPriority w:val="99"/>
    <w:locked/>
    <w:rsid w:val="0044555F"/>
    <w:rPr>
      <w:rFonts w:ascii="Calibri" w:hAnsi="Calibri" w:cs="Calibri"/>
      <w:color w:val="000000"/>
      <w:sz w:val="22"/>
      <w:szCs w:val="22"/>
      <w:lang w:eastAsia="ru-RU"/>
    </w:rPr>
  </w:style>
  <w:style w:type="paragraph" w:styleId="af">
    <w:name w:val="Title"/>
    <w:basedOn w:val="a"/>
    <w:next w:val="a"/>
    <w:link w:val="af0"/>
    <w:uiPriority w:val="99"/>
    <w:qFormat/>
    <w:rsid w:val="0044555F"/>
    <w:pPr>
      <w:widowControl/>
      <w:spacing w:after="200" w:line="276" w:lineRule="auto"/>
    </w:pPr>
    <w:rPr>
      <w:rFonts w:ascii="XO Thames" w:hAnsi="XO Thames" w:cs="XO Thames"/>
      <w:b/>
      <w:bCs/>
      <w:color w:val="auto"/>
      <w:sz w:val="52"/>
      <w:szCs w:val="52"/>
    </w:rPr>
  </w:style>
  <w:style w:type="character" w:customStyle="1" w:styleId="af0">
    <w:name w:val="Название Знак"/>
    <w:basedOn w:val="a0"/>
    <w:link w:val="af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paragraph" w:customStyle="1" w:styleId="ConsPlusTitle">
    <w:name w:val="ConsPlusTitle"/>
    <w:link w:val="ConsPlusTitle1"/>
    <w:rsid w:val="0044555F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ConsPlusTitle1">
    <w:name w:val="ConsPlusTitle1"/>
    <w:link w:val="ConsPlusTitle"/>
    <w:uiPriority w:val="99"/>
    <w:locked/>
    <w:rsid w:val="0044555F"/>
    <w:rPr>
      <w:rFonts w:ascii="Times New Roman" w:hAnsi="Times New Roman" w:cs="Times New Roman"/>
      <w:b/>
      <w:bCs/>
      <w:sz w:val="22"/>
      <w:szCs w:val="22"/>
      <w:lang w:eastAsia="ru-RU"/>
    </w:rPr>
  </w:style>
  <w:style w:type="paragraph" w:styleId="af1">
    <w:name w:val="footnote text"/>
    <w:basedOn w:val="a"/>
    <w:link w:val="af2"/>
    <w:rsid w:val="0044555F"/>
    <w:pPr>
      <w:widowControl/>
      <w:suppressAutoHyphens/>
    </w:pPr>
    <w:rPr>
      <w:rFonts w:ascii="Times New Roman" w:hAnsi="Times New Roman" w:cs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uiPriority w:val="99"/>
    <w:locked/>
    <w:rsid w:val="0044555F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UnresolvedMention">
    <w:name w:val="Unresolved Mention"/>
    <w:uiPriority w:val="99"/>
    <w:semiHidden/>
    <w:rsid w:val="0044555F"/>
    <w:rPr>
      <w:rFonts w:cs="Times New Roman"/>
      <w:color w:val="auto"/>
      <w:shd w:val="clear" w:color="auto" w:fill="auto"/>
    </w:rPr>
  </w:style>
  <w:style w:type="character" w:styleId="af3">
    <w:name w:val="annotation reference"/>
    <w:basedOn w:val="a0"/>
    <w:uiPriority w:val="99"/>
    <w:semiHidden/>
    <w:rsid w:val="0044555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rsid w:val="0044555F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rsid w:val="0044555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44555F"/>
    <w:rPr>
      <w:b/>
      <w:bCs/>
    </w:rPr>
  </w:style>
  <w:style w:type="paragraph" w:styleId="HTML">
    <w:name w:val="HTML Preformatted"/>
    <w:basedOn w:val="a"/>
    <w:link w:val="HTML0"/>
    <w:uiPriority w:val="99"/>
    <w:rsid w:val="004455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4555F"/>
    <w:rPr>
      <w:rFonts w:ascii="Courier New" w:hAnsi="Courier New" w:cs="Courier New"/>
      <w:sz w:val="20"/>
      <w:szCs w:val="20"/>
      <w:lang w:eastAsia="ru-RU"/>
    </w:rPr>
  </w:style>
  <w:style w:type="paragraph" w:styleId="af8">
    <w:name w:val="Body Text"/>
    <w:basedOn w:val="a"/>
    <w:link w:val="af9"/>
    <w:uiPriority w:val="99"/>
    <w:semiHidden/>
    <w:unhideWhenUsed/>
    <w:rsid w:val="00C53ED5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C53ED5"/>
    <w:rPr>
      <w:rFonts w:ascii="Arial" w:eastAsia="Times New Roman" w:hAnsi="Arial" w:cs="Arial"/>
      <w:color w:val="000000"/>
      <w:sz w:val="20"/>
      <w:szCs w:val="20"/>
    </w:rPr>
  </w:style>
  <w:style w:type="character" w:customStyle="1" w:styleId="fontstyle01">
    <w:name w:val="fontstyle01"/>
    <w:basedOn w:val="a0"/>
    <w:rsid w:val="00C53ED5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s1">
    <w:name w:val="s_1"/>
    <w:basedOn w:val="a"/>
    <w:rsid w:val="00A503E7"/>
    <w:pPr>
      <w:widowControl/>
      <w:ind w:firstLine="720"/>
      <w:jc w:val="both"/>
    </w:pPr>
    <w:rPr>
      <w:color w:val="auto"/>
      <w:sz w:val="26"/>
      <w:szCs w:val="26"/>
    </w:rPr>
  </w:style>
  <w:style w:type="character" w:customStyle="1" w:styleId="17">
    <w:name w:val="Текст сноски Знак1"/>
    <w:basedOn w:val="a0"/>
    <w:rsid w:val="00A50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8">
    <w:name w:val="Без интервала1"/>
    <w:rsid w:val="00A503E7"/>
    <w:pPr>
      <w:suppressAutoHyphens/>
    </w:pPr>
    <w:rPr>
      <w:rFonts w:eastAsia="Times New Roman" w:cs="Calibri"/>
      <w:lang w:eastAsia="zh-CN"/>
    </w:rPr>
  </w:style>
  <w:style w:type="table" w:styleId="afa">
    <w:name w:val="Table Grid"/>
    <w:basedOn w:val="a1"/>
    <w:locked/>
    <w:rsid w:val="008E38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qoid">
    <w:name w:val="_oqoid"/>
    <w:basedOn w:val="a0"/>
    <w:rsid w:val="008E38D1"/>
  </w:style>
  <w:style w:type="character" w:customStyle="1" w:styleId="WW8Num2z3">
    <w:name w:val="WW8Num2z3"/>
    <w:rsid w:val="000018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5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63BB5-44C8-4A45-8861-BB959AE30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нормативный правовой акт</vt:lpstr>
    </vt:vector>
  </TitlesOfParts>
  <Company>1</Company>
  <LinksUpToDate>false</LinksUpToDate>
  <CharactersWithSpaces>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нормативный правовой акт</dc:title>
  <dc:creator>SASHA</dc:creator>
  <cp:lastModifiedBy>Галицкая Елизавета Сергеевна</cp:lastModifiedBy>
  <cp:revision>6</cp:revision>
  <cp:lastPrinted>2024-01-30T07:49:00Z</cp:lastPrinted>
  <dcterms:created xsi:type="dcterms:W3CDTF">2024-01-29T03:22:00Z</dcterms:created>
  <dcterms:modified xsi:type="dcterms:W3CDTF">2024-01-30T08:00:00Z</dcterms:modified>
</cp:coreProperties>
</file>